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8052" w14:textId="77777777" w:rsidR="00433B6A" w:rsidRPr="00A7339D" w:rsidRDefault="00433B6A" w:rsidP="00433B6A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bookmarkStart w:id="0" w:name="_Hlk99375488"/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Российская Федерация</w:t>
      </w:r>
    </w:p>
    <w:p w14:paraId="54BFC9C4" w14:textId="77777777" w:rsidR="00433B6A" w:rsidRPr="00A7339D" w:rsidRDefault="00433B6A" w:rsidP="00433B6A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Министерство труда и социальной защиты населения СК</w:t>
      </w:r>
    </w:p>
    <w:p w14:paraId="5CAC4755" w14:textId="77777777" w:rsidR="00433B6A" w:rsidRPr="00A7339D" w:rsidRDefault="00433B6A" w:rsidP="00433B6A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ГБСУСОН «Ставропольский краевой геронтологический центр»</w:t>
      </w:r>
    </w:p>
    <w:p w14:paraId="58396DA1" w14:textId="77777777" w:rsidR="00433B6A" w:rsidRPr="00A7339D" w:rsidRDefault="00433B6A" w:rsidP="00433B6A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2E2FACF4" w14:textId="77777777" w:rsidR="00433B6A" w:rsidRPr="00A7339D" w:rsidRDefault="00433B6A" w:rsidP="00433B6A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760AE2F4" w14:textId="77777777" w:rsidR="00433B6A" w:rsidRPr="00A7339D" w:rsidRDefault="00433B6A" w:rsidP="00433B6A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u w:val="single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Протокол</w:t>
      </w:r>
    </w:p>
    <w:p w14:paraId="1AB1B470" w14:textId="77777777" w:rsidR="00433B6A" w:rsidRPr="00A7339D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u w:val="single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«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29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»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ноября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202</w:t>
      </w:r>
      <w:r>
        <w:rPr>
          <w:rFonts w:eastAsia="SimSun" w:cs="Mangal"/>
          <w:kern w:val="1"/>
          <w:sz w:val="28"/>
          <w:szCs w:val="28"/>
          <w:u w:val="single"/>
          <w:lang w:eastAsia="hi-IN" w:bidi="hi-IN"/>
        </w:rPr>
        <w:t>4</w:t>
      </w:r>
      <w:r w:rsidRPr="00A7339D">
        <w:rPr>
          <w:rFonts w:eastAsia="SimSun" w:cs="Mangal"/>
          <w:kern w:val="1"/>
          <w:sz w:val="28"/>
          <w:szCs w:val="28"/>
          <w:u w:val="single"/>
          <w:lang w:eastAsia="hi-IN" w:bidi="hi-IN"/>
        </w:rPr>
        <w:t xml:space="preserve"> г. </w:t>
      </w: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№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4</w:t>
      </w:r>
    </w:p>
    <w:p w14:paraId="2E63E1AA" w14:textId="77777777" w:rsidR="00433B6A" w:rsidRPr="00A7339D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48D4FA58" w14:textId="77777777" w:rsidR="00433B6A" w:rsidRPr="00A7339D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Ведущий собрания - К.Э. </w:t>
      </w:r>
      <w:proofErr w:type="spellStart"/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Больбат</w:t>
      </w:r>
      <w:proofErr w:type="spellEnd"/>
    </w:p>
    <w:p w14:paraId="2D94D5AA" w14:textId="77777777" w:rsidR="00433B6A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>Секретарь — Калядина Е.А.</w:t>
      </w:r>
    </w:p>
    <w:p w14:paraId="41D5B07A" w14:textId="77777777" w:rsidR="00433B6A" w:rsidRPr="00A7339D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3DE00A5E" w14:textId="77777777" w:rsidR="00433B6A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Члены попечительского совета, принявшие участие: </w:t>
      </w:r>
    </w:p>
    <w:p w14:paraId="56FA8E04" w14:textId="77777777" w:rsidR="00433B6A" w:rsidRPr="003435A7" w:rsidRDefault="00433B6A" w:rsidP="00433B6A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r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bookmarkStart w:id="1" w:name="_Hlk131582464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Скрынников Антоний Юрьевич </w:t>
      </w:r>
      <w:bookmarkEnd w:id="1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(иерей Антоний), настоятель храма святого благоверного великого князя Дмитрия Донского и храма святой Варвары города Ставрополя;</w:t>
      </w:r>
    </w:p>
    <w:p w14:paraId="65270F6F" w14:textId="77777777" w:rsidR="00433B6A" w:rsidRDefault="00433B6A" w:rsidP="00433B6A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ab/>
      </w:r>
      <w:bookmarkStart w:id="2" w:name="_Hlk131582549"/>
      <w:r w:rsidRPr="005D5C6F">
        <w:rPr>
          <w:rFonts w:eastAsia="SimSun" w:cs="Mangal"/>
          <w:kern w:val="3"/>
          <w:sz w:val="28"/>
          <w:szCs w:val="28"/>
          <w:lang w:bidi="hi-IN"/>
        </w:rPr>
        <w:t>Долгополов Кирилл Александрович, заведующий кафедрой уголовного права и процесса Северо-Кавказского федерального университета;</w:t>
      </w:r>
    </w:p>
    <w:p w14:paraId="26880951" w14:textId="77777777" w:rsidR="00433B6A" w:rsidRPr="003435A7" w:rsidRDefault="00433B6A" w:rsidP="00433B6A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kern w:val="3"/>
          <w:sz w:val="28"/>
          <w:szCs w:val="28"/>
          <w:lang w:bidi="hi-IN"/>
        </w:rPr>
        <w:t>Фаталиев Игорь Альбертович, председатель совета ветеранов города Ставрополя, депутат Думы города Ставрополя;</w:t>
      </w:r>
    </w:p>
    <w:p w14:paraId="4BDA22CB" w14:textId="77777777" w:rsidR="00433B6A" w:rsidRDefault="00433B6A" w:rsidP="00433B6A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color w:val="000000"/>
          <w:kern w:val="3"/>
          <w:sz w:val="28"/>
          <w:lang w:bidi="hi-IN"/>
        </w:rPr>
      </w:pPr>
      <w:r w:rsidRPr="003435A7">
        <w:rPr>
          <w:rFonts w:eastAsia="SimSun" w:cs="Mangal"/>
          <w:kern w:val="3"/>
          <w:sz w:val="28"/>
          <w:szCs w:val="28"/>
          <w:lang w:bidi="hi-IN"/>
        </w:rPr>
        <w:tab/>
      </w:r>
      <w:r w:rsidRPr="003435A7">
        <w:rPr>
          <w:rFonts w:eastAsia="SimSun" w:cs="Mangal"/>
          <w:kern w:val="3"/>
          <w:sz w:val="28"/>
          <w:szCs w:val="28"/>
          <w:lang w:bidi="hi-IN"/>
        </w:rPr>
        <w:tab/>
      </w:r>
      <w:proofErr w:type="spellStart"/>
      <w:r w:rsidRPr="003435A7">
        <w:rPr>
          <w:rFonts w:eastAsia="SimSun" w:cs="Mangal"/>
          <w:color w:val="000000"/>
          <w:kern w:val="3"/>
          <w:sz w:val="28"/>
          <w:lang w:bidi="hi-IN"/>
        </w:rPr>
        <w:t>Кечеджиева</w:t>
      </w:r>
      <w:proofErr w:type="spellEnd"/>
      <w:r w:rsidRPr="003435A7">
        <w:rPr>
          <w:rFonts w:eastAsia="SimSun" w:cs="Mangal"/>
          <w:color w:val="000000"/>
          <w:kern w:val="3"/>
          <w:sz w:val="28"/>
          <w:lang w:bidi="hi-IN"/>
        </w:rPr>
        <w:t xml:space="preserve"> Светлана Геннадьевна, заведующая кафедрой гериатрии и медико</w:t>
      </w:r>
      <w:r>
        <w:rPr>
          <w:rFonts w:eastAsia="SimSun" w:cs="Mangal"/>
          <w:color w:val="000000"/>
          <w:kern w:val="3"/>
          <w:sz w:val="28"/>
          <w:lang w:bidi="hi-IN"/>
        </w:rPr>
        <w:t>-</w:t>
      </w:r>
      <w:r w:rsidRPr="003435A7">
        <w:rPr>
          <w:rFonts w:eastAsia="SimSun" w:cs="Mangal"/>
          <w:color w:val="000000"/>
          <w:kern w:val="3"/>
          <w:sz w:val="28"/>
          <w:lang w:bidi="hi-IN"/>
        </w:rPr>
        <w:t>социальной экспертизы с курсом общей врачебной практики Ставропольского государственного медицинского университета;</w:t>
      </w:r>
    </w:p>
    <w:p w14:paraId="0A75B2B2" w14:textId="77777777" w:rsidR="00433B6A" w:rsidRPr="005D5C6F" w:rsidRDefault="00433B6A" w:rsidP="00433B6A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ab/>
      </w:r>
      <w:r w:rsidRPr="00E407D8">
        <w:rPr>
          <w:rFonts w:eastAsia="SimSun" w:cs="Mangal"/>
          <w:kern w:val="3"/>
          <w:sz w:val="28"/>
          <w:szCs w:val="28"/>
          <w:lang w:bidi="hi-IN"/>
        </w:rPr>
        <w:t>Санакоев Александр Сергеевич, помощник депутата Государственной Думы Российской Федерации, руководитель Ставропольского краевого отделения мотоциклистов «Ночные волки»;</w:t>
      </w:r>
    </w:p>
    <w:p w14:paraId="60550E2F" w14:textId="77777777" w:rsidR="00433B6A" w:rsidRPr="003435A7" w:rsidRDefault="00433B6A" w:rsidP="00433B6A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kern w:val="3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lang w:bidi="hi-IN"/>
        </w:rPr>
        <w:tab/>
      </w:r>
      <w:r w:rsidRPr="003435A7">
        <w:rPr>
          <w:rFonts w:eastAsia="SimSun" w:cs="Mangal"/>
          <w:color w:val="000000"/>
          <w:kern w:val="3"/>
          <w:sz w:val="28"/>
          <w:lang w:bidi="hi-IN"/>
        </w:rPr>
        <w:tab/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Плугина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 Елена 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Виталиевна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, начальник отдела по организационным и общим вопросам ГУП СК «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Ставропольводоканал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»;</w:t>
      </w:r>
    </w:p>
    <w:p w14:paraId="3A0E11C4" w14:textId="77777777" w:rsidR="00433B6A" w:rsidRPr="003435A7" w:rsidRDefault="00433B6A" w:rsidP="00433B6A">
      <w:pPr>
        <w:widowControl w:val="0"/>
        <w:suppressAutoHyphens/>
        <w:autoSpaceDN w:val="0"/>
        <w:ind w:firstLine="709"/>
        <w:jc w:val="both"/>
        <w:rPr>
          <w:rFonts w:eastAsia="SimSun" w:cs="Mangal"/>
          <w:kern w:val="3"/>
          <w:lang w:bidi="hi-IN"/>
        </w:rPr>
      </w:pPr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 xml:space="preserve">Шаталова Альбина </w:t>
      </w:r>
      <w:proofErr w:type="spellStart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Арчиловна</w:t>
      </w:r>
      <w:proofErr w:type="spellEnd"/>
      <w:r w:rsidRPr="003435A7">
        <w:rPr>
          <w:rFonts w:eastAsia="SimSun" w:cs="Mangal"/>
          <w:color w:val="000000"/>
          <w:kern w:val="3"/>
          <w:sz w:val="28"/>
          <w:szCs w:val="28"/>
          <w:lang w:bidi="hi-IN"/>
        </w:rPr>
        <w:t>, адвокат.</w:t>
      </w:r>
    </w:p>
    <w:bookmarkEnd w:id="2"/>
    <w:p w14:paraId="48CC6D3C" w14:textId="77777777" w:rsidR="00433B6A" w:rsidRPr="00B00D09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65877940" w14:textId="77777777" w:rsidR="00433B6A" w:rsidRDefault="00433B6A" w:rsidP="00433B6A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A7339D">
        <w:rPr>
          <w:rFonts w:eastAsia="SimSun" w:cs="Mangal"/>
          <w:kern w:val="3"/>
          <w:sz w:val="28"/>
          <w:szCs w:val="28"/>
          <w:lang w:bidi="hi-IN"/>
        </w:rPr>
        <w:t>ПОВЕСТКА ДНЯ:</w:t>
      </w:r>
    </w:p>
    <w:p w14:paraId="19438004" w14:textId="77777777" w:rsidR="00433B6A" w:rsidRDefault="00433B6A" w:rsidP="00433B6A">
      <w:pPr>
        <w:widowControl w:val="0"/>
        <w:suppressAutoHyphens/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D92E548" w14:textId="77777777" w:rsidR="00433B6A" w:rsidRPr="00234DDE" w:rsidRDefault="00433B6A" w:rsidP="00433B6A">
      <w:pPr>
        <w:widowControl w:val="0"/>
        <w:numPr>
          <w:ilvl w:val="1"/>
          <w:numId w:val="1"/>
        </w:numPr>
        <w:suppressAutoHyphens/>
        <w:autoSpaceDN w:val="0"/>
        <w:ind w:left="426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color w:val="000000"/>
          <w:sz w:val="28"/>
          <w:szCs w:val="28"/>
        </w:rPr>
        <w:t>План мероприятий, приуроченных ко Дню инвалида и новогодних праздников.</w:t>
      </w:r>
    </w:p>
    <w:p w14:paraId="1772CE1B" w14:textId="77777777" w:rsidR="00433B6A" w:rsidRPr="00FF0A6B" w:rsidRDefault="00433B6A" w:rsidP="00433B6A">
      <w:pPr>
        <w:widowControl w:val="0"/>
        <w:numPr>
          <w:ilvl w:val="1"/>
          <w:numId w:val="1"/>
        </w:numPr>
        <w:suppressAutoHyphens/>
        <w:autoSpaceDN w:val="0"/>
        <w:ind w:left="426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>
        <w:rPr>
          <w:color w:val="000000"/>
          <w:sz w:val="28"/>
          <w:szCs w:val="28"/>
        </w:rPr>
        <w:t>Актуальные вопросы, связанные с ремонтом галереи отделения «Социальная адаптация».</w:t>
      </w:r>
    </w:p>
    <w:p w14:paraId="2A599835" w14:textId="77777777" w:rsidR="00433B6A" w:rsidRPr="00A7339D" w:rsidRDefault="00433B6A" w:rsidP="00433B6A">
      <w:pPr>
        <w:widowControl w:val="0"/>
        <w:suppressAutoHyphens/>
        <w:autoSpaceDN w:val="0"/>
        <w:ind w:left="1080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A30FE26" w14:textId="77777777" w:rsidR="00433B6A" w:rsidRPr="00B437A2" w:rsidRDefault="00433B6A" w:rsidP="00433B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B437A2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запланированные мероприятия ко Дню инвалида, участие получателей социальных услуг в городских соревнованиях по шашкам, ежегодном фестивале художественного творчества людей с ограниченными возможностями здоровья; подготовка концертной новогодней программы и новогодних подарков для получателей социальных услуг</w:t>
      </w:r>
      <w:r w:rsidRPr="00B437A2">
        <w:rPr>
          <w:rFonts w:ascii="Times New Roman" w:hAnsi="Times New Roman" w:cs="Times New Roman"/>
          <w:sz w:val="28"/>
          <w:szCs w:val="28"/>
        </w:rPr>
        <w:t>.</w:t>
      </w:r>
    </w:p>
    <w:p w14:paraId="5492C9ED" w14:textId="77777777" w:rsidR="00433B6A" w:rsidRPr="00BB680F" w:rsidRDefault="00433B6A" w:rsidP="00433B6A">
      <w:pPr>
        <w:spacing w:line="276" w:lineRule="auto"/>
        <w:jc w:val="both"/>
        <w:rPr>
          <w:rFonts w:eastAsia="SimSun" w:cs="Mangal"/>
          <w:kern w:val="3"/>
          <w:sz w:val="28"/>
          <w:szCs w:val="28"/>
          <w:lang w:bidi="hi-IN"/>
        </w:rPr>
      </w:pPr>
      <w:bookmarkStart w:id="3" w:name="_Hlk131585040"/>
      <w:r w:rsidRPr="00BB680F">
        <w:rPr>
          <w:rFonts w:eastAsia="SimSun" w:cs="Mangal"/>
          <w:kern w:val="3"/>
          <w:sz w:val="28"/>
          <w:szCs w:val="28"/>
          <w:lang w:bidi="hi-IN"/>
        </w:rPr>
        <w:t xml:space="preserve">Докладчик: </w:t>
      </w:r>
      <w:r>
        <w:rPr>
          <w:rFonts w:eastAsia="SimSun" w:cs="Mangal"/>
          <w:kern w:val="3"/>
          <w:sz w:val="28"/>
          <w:szCs w:val="28"/>
          <w:lang w:bidi="hi-IN"/>
        </w:rPr>
        <w:t>заместитель директора Калядина Е.А.</w:t>
      </w:r>
    </w:p>
    <w:bookmarkEnd w:id="3"/>
    <w:p w14:paraId="1E5965F0" w14:textId="77777777" w:rsidR="00433B6A" w:rsidRDefault="00433B6A" w:rsidP="00433B6A">
      <w:pPr>
        <w:spacing w:line="276" w:lineRule="auto"/>
        <w:jc w:val="both"/>
        <w:rPr>
          <w:rFonts w:eastAsia="SimSun" w:cs="Mangal"/>
          <w:color w:val="000000"/>
          <w:kern w:val="3"/>
          <w:sz w:val="28"/>
          <w:szCs w:val="28"/>
          <w:lang w:bidi="hi-IN"/>
        </w:rPr>
      </w:pPr>
      <w:r w:rsidRPr="00BB680F">
        <w:rPr>
          <w:rFonts w:eastAsia="SimSun" w:cs="Mangal"/>
          <w:kern w:val="3"/>
          <w:sz w:val="28"/>
          <w:szCs w:val="28"/>
          <w:lang w:bidi="hi-IN"/>
        </w:rPr>
        <w:t>РЕШИЛИ:</w:t>
      </w:r>
      <w:r w:rsidRPr="00BB680F">
        <w:rPr>
          <w:rFonts w:eastAsia="SimSun" w:cs="Mangal"/>
          <w:kern w:val="3"/>
          <w:sz w:val="28"/>
          <w:szCs w:val="28"/>
          <w:lang w:bidi="hi-IN"/>
        </w:rPr>
        <w:tab/>
      </w:r>
      <w:r>
        <w:rPr>
          <w:rFonts w:eastAsia="SimSun" w:cs="Mangal"/>
          <w:kern w:val="3"/>
          <w:sz w:val="28"/>
          <w:szCs w:val="28"/>
          <w:lang w:bidi="hi-IN"/>
        </w:rPr>
        <w:t>утвердить план мероприятий.</w:t>
      </w:r>
    </w:p>
    <w:p w14:paraId="66A85DAF" w14:textId="77777777" w:rsidR="00433B6A" w:rsidRDefault="00433B6A" w:rsidP="00433B6A">
      <w:pPr>
        <w:widowControl w:val="0"/>
        <w:tabs>
          <w:tab w:val="left" w:pos="15"/>
        </w:tabs>
        <w:suppressAutoHyphens/>
        <w:autoSpaceDN w:val="0"/>
        <w:jc w:val="both"/>
        <w:textAlignment w:val="baseline"/>
        <w:rPr>
          <w:rFonts w:eastAsia="SimSun" w:cs="Mangal"/>
          <w:color w:val="000000"/>
          <w:kern w:val="3"/>
          <w:sz w:val="28"/>
          <w:szCs w:val="28"/>
          <w:lang w:bidi="hi-IN"/>
        </w:rPr>
      </w:pPr>
    </w:p>
    <w:p w14:paraId="641EF6F0" w14:textId="77777777" w:rsidR="00433B6A" w:rsidRDefault="00433B6A" w:rsidP="00433B6A">
      <w:pPr>
        <w:numPr>
          <w:ilvl w:val="0"/>
          <w:numId w:val="1"/>
        </w:numPr>
        <w:spacing w:line="276" w:lineRule="auto"/>
        <w:jc w:val="both"/>
        <w:rPr>
          <w:sz w:val="28"/>
          <w:szCs w:val="20"/>
          <w:lang w:eastAsia="ar-SA"/>
        </w:rPr>
      </w:pPr>
      <w:r w:rsidRPr="00BB680F">
        <w:rPr>
          <w:sz w:val="28"/>
          <w:szCs w:val="20"/>
          <w:lang w:eastAsia="ar-SA"/>
        </w:rPr>
        <w:lastRenderedPageBreak/>
        <w:t>СЛУШАЛИ:</w:t>
      </w:r>
      <w:r>
        <w:rPr>
          <w:sz w:val="28"/>
          <w:szCs w:val="20"/>
          <w:lang w:eastAsia="ar-SA"/>
        </w:rPr>
        <w:t xml:space="preserve"> о сроках завершения ремонта, функционировании кабинетов, расположенных в местах проводимых ремонтных работ.</w:t>
      </w:r>
    </w:p>
    <w:p w14:paraId="12F43267" w14:textId="77777777" w:rsidR="00433B6A" w:rsidRPr="00BB680F" w:rsidRDefault="00433B6A" w:rsidP="00433B6A">
      <w:pPr>
        <w:spacing w:line="276" w:lineRule="auto"/>
        <w:jc w:val="both"/>
        <w:rPr>
          <w:sz w:val="28"/>
          <w:szCs w:val="20"/>
          <w:lang w:eastAsia="ar-SA"/>
        </w:rPr>
      </w:pPr>
      <w:r w:rsidRPr="00B53ECE">
        <w:rPr>
          <w:sz w:val="28"/>
          <w:szCs w:val="20"/>
          <w:lang w:eastAsia="ar-SA"/>
        </w:rPr>
        <w:t xml:space="preserve">Докладчик: </w:t>
      </w:r>
      <w:r>
        <w:rPr>
          <w:sz w:val="28"/>
          <w:szCs w:val="20"/>
          <w:lang w:eastAsia="ar-SA"/>
        </w:rPr>
        <w:t xml:space="preserve">заместитель директора </w:t>
      </w:r>
      <w:proofErr w:type="spellStart"/>
      <w:r>
        <w:rPr>
          <w:sz w:val="28"/>
          <w:szCs w:val="20"/>
          <w:lang w:eastAsia="ar-SA"/>
        </w:rPr>
        <w:t>Шавернев</w:t>
      </w:r>
      <w:proofErr w:type="spellEnd"/>
      <w:r>
        <w:rPr>
          <w:sz w:val="28"/>
          <w:szCs w:val="20"/>
          <w:lang w:eastAsia="ar-SA"/>
        </w:rPr>
        <w:t xml:space="preserve"> А.А.</w:t>
      </w:r>
    </w:p>
    <w:p w14:paraId="3D3E4B65" w14:textId="77777777" w:rsidR="00433B6A" w:rsidRDefault="00433B6A" w:rsidP="00433B6A">
      <w:pPr>
        <w:spacing w:line="276" w:lineRule="auto"/>
        <w:jc w:val="both"/>
        <w:rPr>
          <w:sz w:val="28"/>
          <w:szCs w:val="20"/>
          <w:lang w:eastAsia="ar-SA"/>
        </w:rPr>
      </w:pPr>
      <w:r w:rsidRPr="00FA5B66">
        <w:rPr>
          <w:sz w:val="28"/>
          <w:szCs w:val="20"/>
          <w:lang w:eastAsia="ar-SA"/>
        </w:rPr>
        <w:t>РЕШИЛИ:</w:t>
      </w:r>
      <w:r>
        <w:rPr>
          <w:sz w:val="28"/>
          <w:szCs w:val="20"/>
          <w:lang w:eastAsia="ar-SA"/>
        </w:rPr>
        <w:t xml:space="preserve"> принять информацию к сведению.</w:t>
      </w:r>
    </w:p>
    <w:p w14:paraId="19DF4174" w14:textId="77777777" w:rsidR="00433B6A" w:rsidRDefault="00433B6A" w:rsidP="00433B6A">
      <w:pPr>
        <w:spacing w:line="276" w:lineRule="auto"/>
        <w:jc w:val="both"/>
        <w:rPr>
          <w:sz w:val="28"/>
          <w:szCs w:val="20"/>
          <w:lang w:eastAsia="ar-SA"/>
        </w:rPr>
      </w:pPr>
    </w:p>
    <w:p w14:paraId="24DEB7DD" w14:textId="77777777" w:rsidR="00433B6A" w:rsidRPr="00A7339D" w:rsidRDefault="00433B6A" w:rsidP="00433B6A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  <w:u w:val="single"/>
          <w:lang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2"/>
        <w:gridCol w:w="3242"/>
        <w:gridCol w:w="2531"/>
      </w:tblGrid>
      <w:tr w:rsidR="00433B6A" w:rsidRPr="00A7339D" w14:paraId="69233FA3" w14:textId="77777777" w:rsidTr="00C9729F">
        <w:tc>
          <w:tcPr>
            <w:tcW w:w="3696" w:type="dxa"/>
          </w:tcPr>
          <w:p w14:paraId="0F406005" w14:textId="77777777" w:rsidR="00433B6A" w:rsidRPr="00A7339D" w:rsidRDefault="00433B6A" w:rsidP="00F9118D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33B06547" w14:textId="77777777" w:rsidR="00433B6A" w:rsidRPr="00A7339D" w:rsidRDefault="00433B6A" w:rsidP="00F9118D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 w:rsidRPr="00A7339D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Ведущий собрания                                                                                  </w:t>
            </w:r>
          </w:p>
        </w:tc>
        <w:tc>
          <w:tcPr>
            <w:tcW w:w="3276" w:type="dxa"/>
          </w:tcPr>
          <w:p w14:paraId="112A16E2" w14:textId="77777777" w:rsidR="00433B6A" w:rsidRPr="00A7339D" w:rsidRDefault="00433B6A" w:rsidP="00F9118D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16BC9786" w14:textId="78AD5BA9" w:rsidR="00433B6A" w:rsidRPr="00D05F38" w:rsidRDefault="00384116" w:rsidP="00F9118D">
            <w:pPr>
              <w:widowControl w:val="0"/>
              <w:suppressAutoHyphens/>
              <w:jc w:val="both"/>
              <w:rPr>
                <w:rFonts w:eastAsia="SimSun" w:cs="Mangal"/>
                <w:bCs/>
                <w:kern w:val="1"/>
                <w:sz w:val="28"/>
                <w:szCs w:val="28"/>
                <w:lang w:eastAsia="hi-IN" w:bidi="hi-IN"/>
              </w:rPr>
            </w:pPr>
            <w:r w:rsidRPr="00D05F38">
              <w:rPr>
                <w:rFonts w:eastAsia="DejaVu Sans" w:cs="DejaVu Sans"/>
                <w:bCs/>
                <w:noProof/>
                <w:kern w:val="3"/>
                <w:sz w:val="28"/>
                <w:szCs w:val="28"/>
                <w:lang w:bidi="hi-IN"/>
              </w:rPr>
              <w:drawing>
                <wp:inline distT="0" distB="0" distL="0" distR="0" wp14:anchorId="2DA262E6" wp14:editId="49B8D8D0">
                  <wp:extent cx="1478280" cy="251460"/>
                  <wp:effectExtent l="0" t="0" r="7620" b="0"/>
                  <wp:docPr id="13738403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14:paraId="5C0DA4BA" w14:textId="77777777" w:rsidR="00433B6A" w:rsidRPr="00A7339D" w:rsidRDefault="00433B6A" w:rsidP="00F9118D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  <w:p w14:paraId="1275647E" w14:textId="77777777" w:rsidR="00433B6A" w:rsidRPr="00A7339D" w:rsidRDefault="00433B6A" w:rsidP="00F9118D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 w:rsidRPr="00A7339D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К.Э. </w:t>
            </w:r>
            <w:proofErr w:type="spellStart"/>
            <w:r w:rsidRPr="00A7339D"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>Больбат</w:t>
            </w:r>
            <w:proofErr w:type="spellEnd"/>
          </w:p>
          <w:p w14:paraId="3C9CDEFC" w14:textId="77777777" w:rsidR="00433B6A" w:rsidRPr="00A7339D" w:rsidRDefault="00433B6A" w:rsidP="00F9118D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14:paraId="084D451B" w14:textId="77777777" w:rsidR="00433B6A" w:rsidRPr="00A7339D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3135"/>
        <w:gridCol w:w="3109"/>
      </w:tblGrid>
      <w:tr w:rsidR="00433B6A" w14:paraId="64CEFA68" w14:textId="77777777" w:rsidTr="00C9729F">
        <w:trPr>
          <w:trHeight w:val="815"/>
        </w:trPr>
        <w:tc>
          <w:tcPr>
            <w:tcW w:w="3190" w:type="dxa"/>
            <w:shd w:val="clear" w:color="auto" w:fill="auto"/>
          </w:tcPr>
          <w:p w14:paraId="1760DE13" w14:textId="77777777" w:rsidR="00433B6A" w:rsidRDefault="00433B6A" w:rsidP="00F9118D">
            <w:pPr>
              <w:widowControl w:val="0"/>
              <w:suppressAutoHyphens/>
              <w:jc w:val="both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Секретарь       </w:t>
            </w:r>
          </w:p>
        </w:tc>
        <w:tc>
          <w:tcPr>
            <w:tcW w:w="3190" w:type="dxa"/>
            <w:shd w:val="clear" w:color="auto" w:fill="auto"/>
          </w:tcPr>
          <w:p w14:paraId="7A343A64" w14:textId="5300D7E8" w:rsidR="00433B6A" w:rsidRDefault="00384116" w:rsidP="00384116">
            <w:pPr>
              <w:widowControl w:val="0"/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noProof/>
                <w:kern w:val="1"/>
                <w:sz w:val="28"/>
                <w:szCs w:val="28"/>
                <w:lang w:eastAsia="hi-IN" w:bidi="hi-IN"/>
              </w:rPr>
              <w:drawing>
                <wp:inline distT="0" distB="0" distL="0" distR="0" wp14:anchorId="263A0429" wp14:editId="4A142247">
                  <wp:extent cx="1104900" cy="471424"/>
                  <wp:effectExtent l="0" t="0" r="0" b="5080"/>
                  <wp:docPr id="6390609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149" cy="472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shd w:val="clear" w:color="auto" w:fill="auto"/>
          </w:tcPr>
          <w:p w14:paraId="40B11713" w14:textId="77777777" w:rsidR="00433B6A" w:rsidRDefault="00433B6A" w:rsidP="00F9118D">
            <w:pPr>
              <w:widowControl w:val="0"/>
              <w:suppressAutoHyphens/>
              <w:jc w:val="right"/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hi-IN" w:bidi="hi-IN"/>
              </w:rPr>
              <w:t xml:space="preserve">        Е.А. Калядина                       </w:t>
            </w:r>
          </w:p>
        </w:tc>
      </w:tr>
    </w:tbl>
    <w:p w14:paraId="7369650F" w14:textId="77777777" w:rsidR="00433B6A" w:rsidRDefault="00433B6A" w:rsidP="00433B6A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14:paraId="2D56E544" w14:textId="77777777" w:rsidR="00433B6A" w:rsidRPr="00A7339D" w:rsidRDefault="00433B6A" w:rsidP="00433B6A">
      <w:pPr>
        <w:widowControl w:val="0"/>
        <w:suppressAutoHyphens/>
        <w:jc w:val="both"/>
        <w:rPr>
          <w:rFonts w:eastAsia="SimSun" w:cs="Mangal"/>
          <w:kern w:val="1"/>
          <w:lang w:eastAsia="hi-IN" w:bidi="hi-IN"/>
        </w:rPr>
      </w:pP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              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         </w:t>
      </w:r>
      <w:r w:rsidRPr="00A7339D">
        <w:rPr>
          <w:rFonts w:eastAsia="SimSun" w:cs="Mangal"/>
          <w:kern w:val="1"/>
          <w:sz w:val="28"/>
          <w:szCs w:val="28"/>
          <w:lang w:eastAsia="hi-IN" w:bidi="hi-IN"/>
        </w:rPr>
        <w:t xml:space="preserve">                                                              </w:t>
      </w:r>
    </w:p>
    <w:bookmarkEnd w:id="0"/>
    <w:p w14:paraId="79A61C12" w14:textId="77777777" w:rsidR="00433B6A" w:rsidRDefault="00433B6A" w:rsidP="00433B6A">
      <w:pPr>
        <w:widowControl w:val="0"/>
        <w:suppressAutoHyphens/>
        <w:jc w:val="center"/>
      </w:pPr>
    </w:p>
    <w:p w14:paraId="26DA541C" w14:textId="77777777" w:rsidR="001C2579" w:rsidRDefault="001C2579"/>
    <w:sectPr w:rsidR="001C2579" w:rsidSect="00433B6A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C27A1"/>
    <w:multiLevelType w:val="multilevel"/>
    <w:tmpl w:val="F954B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830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57"/>
    <w:rsid w:val="001C2579"/>
    <w:rsid w:val="00266138"/>
    <w:rsid w:val="00384116"/>
    <w:rsid w:val="003A6169"/>
    <w:rsid w:val="00433B6A"/>
    <w:rsid w:val="00501140"/>
    <w:rsid w:val="00942050"/>
    <w:rsid w:val="00C9729F"/>
    <w:rsid w:val="00CC6EB2"/>
    <w:rsid w:val="00D27D81"/>
    <w:rsid w:val="00D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55011-ABFD-4BD9-9E79-205E91A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B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0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0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0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0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0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0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0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0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0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0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0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0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0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0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505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433B6A"/>
    <w:pPr>
      <w:suppressAutoHyphens/>
      <w:spacing w:after="0" w:line="240" w:lineRule="auto"/>
    </w:pPr>
    <w:rPr>
      <w:rFonts w:ascii="Calibri" w:eastAsia="Calibri" w:hAnsi="Calibri" w:cs="Liberation Serif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3</cp:revision>
  <dcterms:created xsi:type="dcterms:W3CDTF">2025-01-22T13:02:00Z</dcterms:created>
  <dcterms:modified xsi:type="dcterms:W3CDTF">2025-01-22T13:05:00Z</dcterms:modified>
</cp:coreProperties>
</file>